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C779" w14:textId="77777777" w:rsidR="007A42F8" w:rsidRPr="007A42F8" w:rsidRDefault="007A42F8">
      <w:pPr>
        <w:rPr>
          <w:b/>
          <w:bCs/>
          <w:sz w:val="24"/>
          <w:szCs w:val="24"/>
        </w:rPr>
      </w:pPr>
      <w:r w:rsidRPr="007A42F8">
        <w:rPr>
          <w:b/>
          <w:bCs/>
          <w:sz w:val="24"/>
          <w:szCs w:val="24"/>
        </w:rPr>
        <w:t xml:space="preserve">Primo appuntamento: venerdì 15 maggio, ore 21.00 </w:t>
      </w:r>
    </w:p>
    <w:p w14:paraId="19A1ABD2" w14:textId="56B79F61" w:rsidR="007A42F8" w:rsidRPr="007A42F8" w:rsidRDefault="007A42F8">
      <w:pPr>
        <w:rPr>
          <w:sz w:val="24"/>
          <w:szCs w:val="24"/>
        </w:rPr>
      </w:pPr>
      <w:r w:rsidRPr="007A42F8">
        <w:rPr>
          <w:sz w:val="24"/>
          <w:szCs w:val="24"/>
        </w:rPr>
        <w:t>Piazzetta del Torchio, Piazza Castello, 4 Carimate</w:t>
      </w:r>
    </w:p>
    <w:p w14:paraId="5A5A16FF" w14:textId="6B44248C" w:rsidR="007A42F8" w:rsidRDefault="006C540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AFAAF" wp14:editId="26028699">
                <wp:simplePos x="0" y="0"/>
                <wp:positionH relativeFrom="column">
                  <wp:posOffset>4032250</wp:posOffset>
                </wp:positionH>
                <wp:positionV relativeFrom="paragraph">
                  <wp:posOffset>1663065</wp:posOffset>
                </wp:positionV>
                <wp:extent cx="2044065" cy="635"/>
                <wp:effectExtent l="0" t="0" r="0" b="0"/>
                <wp:wrapSquare wrapText="bothSides"/>
                <wp:docPr id="17943511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A485BB" w14:textId="7101C070" w:rsidR="006C5400" w:rsidRPr="006C5400" w:rsidRDefault="006C5400" w:rsidP="000A355E">
                            <w:pPr>
                              <w:pStyle w:val="Didascalia"/>
                              <w:jc w:val="right"/>
                              <w:rPr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C5400">
                              <w:rPr>
                                <w:color w:val="auto"/>
                              </w:rPr>
                              <w:t>© Studio Dispari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3AFAA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17.5pt;margin-top:130.95pt;width:160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" stroked="f">
                <v:textbox style="mso-fit-shape-to-text:t" inset="0,0,0,0">
                  <w:txbxContent>
                    <w:p w14:paraId="3EA485BB" w14:textId="7101C070" w:rsidR="006C5400" w:rsidRPr="006C5400" w:rsidRDefault="006C5400" w:rsidP="000A355E">
                      <w:pPr>
                        <w:pStyle w:val="Didascalia"/>
                        <w:jc w:val="right"/>
                        <w:rPr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6C5400">
                        <w:rPr>
                          <w:color w:val="auto"/>
                        </w:rPr>
                        <w:t>© Studio Dispari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86F9419" wp14:editId="3E2FE372">
            <wp:simplePos x="0" y="0"/>
            <wp:positionH relativeFrom="column">
              <wp:posOffset>4032250</wp:posOffset>
            </wp:positionH>
            <wp:positionV relativeFrom="paragraph">
              <wp:posOffset>72390</wp:posOffset>
            </wp:positionV>
            <wp:extent cx="2044065" cy="1533525"/>
            <wp:effectExtent l="0" t="0" r="0" b="9525"/>
            <wp:wrapSquare wrapText="bothSides"/>
            <wp:docPr id="16957361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36137" name="Immagine 16957361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2F8">
        <w:rPr>
          <w:b/>
          <w:bCs/>
        </w:rPr>
        <w:t>MONICA ACITO</w:t>
      </w:r>
    </w:p>
    <w:p w14:paraId="4540BC93" w14:textId="5080A305" w:rsidR="007A42F8" w:rsidRPr="00EF5AD5" w:rsidRDefault="000A355E" w:rsidP="000A355E">
      <w:pPr>
        <w:jc w:val="both"/>
        <w:rPr>
          <w:sz w:val="20"/>
          <w:szCs w:val="20"/>
        </w:rPr>
      </w:pPr>
      <w:r w:rsidRPr="00EF5AD5">
        <w:rPr>
          <w:sz w:val="20"/>
          <w:szCs w:val="20"/>
        </w:rPr>
        <w:t>Monica Acito (1993) è cresciuta in Cilento, tra le gole del Calore e i templi di Paestum. Ha iniziato a scrivere da bambina e fin dall’adolescenza ha collaborato con testate cartacee e online. Dopo la maturità classica si è trasferita nel centro storico di Napoli, tra Forcella e Mezzocannone, e si è specializzata in Filologia moderna presso l’Università Federico II. Nel 2019 è approdata a Torino, dove ha frequentato la Scuola Holden. Nel 2021 ha vinto, tra gli altri, il Premio Calvino per la narrativa breve e i suoi racconti sono stati pubblicati su numerose riviste letterarie. È docente di discipline umanistiche presso la scuola secondaria di primo e secondo grado.</w:t>
      </w:r>
    </w:p>
    <w:p w14:paraId="1051F185" w14:textId="45E034E5" w:rsidR="007A42F8" w:rsidRDefault="004706E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7574A13" wp14:editId="2BF7A5E0">
            <wp:simplePos x="0" y="0"/>
            <wp:positionH relativeFrom="column">
              <wp:posOffset>4903470</wp:posOffset>
            </wp:positionH>
            <wp:positionV relativeFrom="paragraph">
              <wp:posOffset>80645</wp:posOffset>
            </wp:positionV>
            <wp:extent cx="1173480" cy="1799590"/>
            <wp:effectExtent l="0" t="0" r="7620" b="0"/>
            <wp:wrapSquare wrapText="bothSides"/>
            <wp:docPr id="13089476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4766" name="Immagine 130894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2F8">
        <w:rPr>
          <w:b/>
          <w:bCs/>
          <w:i/>
          <w:iCs/>
        </w:rPr>
        <w:t>“</w:t>
      </w:r>
      <w:r w:rsidR="007A42F8" w:rsidRPr="007A42F8">
        <w:rPr>
          <w:b/>
          <w:bCs/>
          <w:i/>
          <w:iCs/>
        </w:rPr>
        <w:t>Carità carnale</w:t>
      </w:r>
      <w:r w:rsidR="007A42F8">
        <w:rPr>
          <w:b/>
          <w:bCs/>
          <w:i/>
          <w:iCs/>
        </w:rPr>
        <w:t xml:space="preserve">” – </w:t>
      </w:r>
      <w:r w:rsidR="007A42F8" w:rsidRPr="007A42F8">
        <w:rPr>
          <w:b/>
          <w:bCs/>
        </w:rPr>
        <w:t>Bompiani</w:t>
      </w:r>
    </w:p>
    <w:p w14:paraId="22CAA12F" w14:textId="6C1D2424" w:rsidR="004706EF" w:rsidRPr="004706EF" w:rsidRDefault="004706EF" w:rsidP="00EF5AD5">
      <w:pPr>
        <w:jc w:val="both"/>
        <w:rPr>
          <w:sz w:val="20"/>
          <w:szCs w:val="20"/>
        </w:rPr>
      </w:pPr>
      <w:proofErr w:type="spellStart"/>
      <w:r w:rsidRPr="004706EF">
        <w:rPr>
          <w:sz w:val="20"/>
          <w:szCs w:val="20"/>
        </w:rPr>
        <w:t>Marianeve</w:t>
      </w:r>
      <w:proofErr w:type="spellEnd"/>
      <w:r w:rsidRPr="004706EF">
        <w:rPr>
          <w:sz w:val="20"/>
          <w:szCs w:val="20"/>
        </w:rPr>
        <w:t xml:space="preserve"> ha i capelli bianchissimi come una coniglia selvatica, ma la neve che porta nel nome non l’ha mai vista perché è nata nel cuore del Cilento, terra di rocce a picco sul mare, dal grembo rigonfio di lecci e castagni, le anche ossute e le fauci che si chiamano Gole del Calore. </w:t>
      </w:r>
      <w:proofErr w:type="spellStart"/>
      <w:r w:rsidRPr="004706EF">
        <w:rPr>
          <w:sz w:val="20"/>
          <w:szCs w:val="20"/>
        </w:rPr>
        <w:t>Marianeve</w:t>
      </w:r>
      <w:proofErr w:type="spellEnd"/>
      <w:r w:rsidRPr="004706EF">
        <w:rPr>
          <w:sz w:val="20"/>
          <w:szCs w:val="20"/>
        </w:rPr>
        <w:t xml:space="preserve"> è la sola, adorata figlia di Sarchiapone, che per lei dall’alba al tramonto si spezza la schiena nella bottega di alimentari del paese, senza sapere quanto </w:t>
      </w:r>
      <w:proofErr w:type="spellStart"/>
      <w:r w:rsidRPr="004706EF">
        <w:rPr>
          <w:sz w:val="20"/>
          <w:szCs w:val="20"/>
        </w:rPr>
        <w:t>scuorno</w:t>
      </w:r>
      <w:proofErr w:type="spellEnd"/>
      <w:r w:rsidRPr="004706EF">
        <w:rPr>
          <w:sz w:val="20"/>
          <w:szCs w:val="20"/>
        </w:rPr>
        <w:t xml:space="preserve"> desti nella figlia scorgerlo dietro quella vetrina unta, con il grembiule macchiato e il sorriso innamorato che gli si illumina sul viso appena la vede. Sarchiapone è convinto che </w:t>
      </w:r>
      <w:proofErr w:type="spellStart"/>
      <w:r w:rsidRPr="004706EF">
        <w:rPr>
          <w:sz w:val="20"/>
          <w:szCs w:val="20"/>
        </w:rPr>
        <w:t>Marianeve</w:t>
      </w:r>
      <w:proofErr w:type="spellEnd"/>
      <w:r w:rsidRPr="004706EF">
        <w:rPr>
          <w:sz w:val="20"/>
          <w:szCs w:val="20"/>
        </w:rPr>
        <w:t xml:space="preserve"> sia destinata a cose </w:t>
      </w:r>
      <w:proofErr w:type="gramStart"/>
      <w:r w:rsidRPr="004706EF">
        <w:rPr>
          <w:sz w:val="20"/>
          <w:szCs w:val="20"/>
        </w:rPr>
        <w:t>grandi,</w:t>
      </w:r>
      <w:r w:rsidRPr="00EF5AD5">
        <w:rPr>
          <w:sz w:val="20"/>
          <w:szCs w:val="20"/>
        </w:rPr>
        <w:t xml:space="preserve"> </w:t>
      </w:r>
      <w:r w:rsidRPr="004706EF">
        <w:rPr>
          <w:sz w:val="20"/>
          <w:szCs w:val="20"/>
        </w:rPr>
        <w:t>perciò</w:t>
      </w:r>
      <w:proofErr w:type="gramEnd"/>
      <w:r w:rsidRPr="004706EF">
        <w:rPr>
          <w:sz w:val="20"/>
          <w:szCs w:val="20"/>
        </w:rPr>
        <w:t xml:space="preserve"> nulla di lei lo preoccupa o lo stupisce: nemmeno quando la figlia si chiude con le compagne in cantina a fare i giochi proibiti che per la prima volta le rivelano il potere nascosto nel punto più segreto del suo stesso corpo – quello di guarire gli altri. Perché il suo destino eccezionale si compia </w:t>
      </w:r>
      <w:proofErr w:type="spellStart"/>
      <w:r w:rsidRPr="004706EF">
        <w:rPr>
          <w:sz w:val="20"/>
          <w:szCs w:val="20"/>
        </w:rPr>
        <w:t>Marianeve</w:t>
      </w:r>
      <w:proofErr w:type="spellEnd"/>
      <w:r w:rsidRPr="004706EF">
        <w:rPr>
          <w:sz w:val="20"/>
          <w:szCs w:val="20"/>
        </w:rPr>
        <w:t xml:space="preserve"> dovrà lasciare Sarchiapone, andare a Napoli, la città spalancata e misteriosa come un’ostrica, dove dal passato le verrà incontro un’altra donna, Giulia Di Marco, suora eretica del Seicento, che a sua volta aveva trasformato il proprio corpo in uno scandaloso strumento di guarigione, dando un nome al fuoco che le ardeva dentro: la carità carnale. Dopo il folgorante esordio con </w:t>
      </w:r>
      <w:r w:rsidRPr="004706EF">
        <w:rPr>
          <w:i/>
          <w:iCs/>
          <w:sz w:val="20"/>
          <w:szCs w:val="20"/>
        </w:rPr>
        <w:t>Uvaspina</w:t>
      </w:r>
      <w:r w:rsidRPr="004706EF">
        <w:rPr>
          <w:sz w:val="20"/>
          <w:szCs w:val="20"/>
        </w:rPr>
        <w:t>, Monica Acito si conferma una voce unica, capace di plasmare sulla pagina personaggi, luoghi, sentimenti con una scrittura immaginifica, piena di colori e di vita. </w:t>
      </w:r>
      <w:r w:rsidRPr="004706EF">
        <w:rPr>
          <w:i/>
          <w:iCs/>
          <w:sz w:val="20"/>
          <w:szCs w:val="20"/>
        </w:rPr>
        <w:t>La carità carnale</w:t>
      </w:r>
      <w:r w:rsidRPr="004706EF">
        <w:rPr>
          <w:sz w:val="20"/>
          <w:szCs w:val="20"/>
        </w:rPr>
        <w:t> è la storia del legame tra un padre e una figlia, più forte di ogni peccato e di ogni silenzio; è il romanzo di formazione di una ragazza di provincia che diventa donna in una città grandiosa e conturbante; è un alambicco narrativo nel quale passato e presente, fede e magia, carne e spirito si mescolano per dare vita a uno straordinario racconto d’amore. </w:t>
      </w:r>
    </w:p>
    <w:sectPr w:rsidR="004706EF" w:rsidRPr="004706E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20DE" w14:textId="77777777" w:rsidR="00206488" w:rsidRDefault="00206488" w:rsidP="0045443D">
      <w:pPr>
        <w:spacing w:after="0" w:line="240" w:lineRule="auto"/>
      </w:pPr>
      <w:r>
        <w:separator/>
      </w:r>
    </w:p>
  </w:endnote>
  <w:endnote w:type="continuationSeparator" w:id="0">
    <w:p w14:paraId="5CBFAD0F" w14:textId="77777777" w:rsidR="00206488" w:rsidRDefault="00206488" w:rsidP="0045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913A" w14:textId="3450AD91" w:rsidR="00EF5AD5" w:rsidRDefault="00EF5AD5" w:rsidP="004706EF">
    <w:pPr>
      <w:pStyle w:val="Pidipagina"/>
      <w:ind w:left="709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172C150" wp14:editId="6C768616">
          <wp:simplePos x="0" y="0"/>
          <wp:positionH relativeFrom="column">
            <wp:posOffset>1804035</wp:posOffset>
          </wp:positionH>
          <wp:positionV relativeFrom="paragraph">
            <wp:posOffset>-7620</wp:posOffset>
          </wp:positionV>
          <wp:extent cx="3762375" cy="736600"/>
          <wp:effectExtent l="0" t="0" r="9525" b="6350"/>
          <wp:wrapSquare wrapText="bothSides"/>
          <wp:docPr id="6824210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421040" name="Immagine 682421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F2F51" w14:textId="77777777" w:rsidR="00EF5AD5" w:rsidRPr="00B3454E" w:rsidRDefault="00EF5AD5" w:rsidP="00EF5AD5">
    <w:pPr>
      <w:pStyle w:val="Pidipagina"/>
      <w:ind w:left="709"/>
      <w:rPr>
        <w:b/>
        <w:bCs/>
      </w:rPr>
    </w:pPr>
    <w:r>
      <w:rPr>
        <w:b/>
        <w:bCs/>
      </w:rPr>
      <w:t>Librerie partners</w:t>
    </w:r>
  </w:p>
  <w:p w14:paraId="105886D7" w14:textId="623F5FF2" w:rsidR="00D4099B" w:rsidRDefault="00D4099B" w:rsidP="004706EF">
    <w:pPr>
      <w:pStyle w:val="Pidipagina"/>
      <w:ind w:left="709"/>
      <w:rPr>
        <w:b/>
        <w:bCs/>
      </w:rPr>
    </w:pPr>
  </w:p>
  <w:p w14:paraId="2487A7B0" w14:textId="77777777" w:rsidR="00EF5AD5" w:rsidRDefault="00EF5AD5" w:rsidP="00EF5AD5">
    <w:pPr>
      <w:pStyle w:val="Pidipagina"/>
      <w:ind w:left="709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005B" w14:textId="77777777" w:rsidR="00206488" w:rsidRDefault="00206488" w:rsidP="0045443D">
      <w:pPr>
        <w:spacing w:after="0" w:line="240" w:lineRule="auto"/>
      </w:pPr>
      <w:r>
        <w:separator/>
      </w:r>
    </w:p>
  </w:footnote>
  <w:footnote w:type="continuationSeparator" w:id="0">
    <w:p w14:paraId="11C3376F" w14:textId="77777777" w:rsidR="00206488" w:rsidRDefault="00206488" w:rsidP="0045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FC13" w14:textId="1E71767C" w:rsidR="0045443D" w:rsidRDefault="006E71E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242FF" wp14:editId="4AE727F6">
          <wp:simplePos x="0" y="0"/>
          <wp:positionH relativeFrom="column">
            <wp:posOffset>-196215</wp:posOffset>
          </wp:positionH>
          <wp:positionV relativeFrom="paragraph">
            <wp:posOffset>-59055</wp:posOffset>
          </wp:positionV>
          <wp:extent cx="6486525" cy="2612390"/>
          <wp:effectExtent l="0" t="0" r="9525" b="0"/>
          <wp:wrapSquare wrapText="bothSides"/>
          <wp:docPr id="56765815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58158" name="Immagine 567658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261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D"/>
    <w:rsid w:val="000A355E"/>
    <w:rsid w:val="00206488"/>
    <w:rsid w:val="002347BE"/>
    <w:rsid w:val="003F5957"/>
    <w:rsid w:val="0045443D"/>
    <w:rsid w:val="004706EF"/>
    <w:rsid w:val="00625AA9"/>
    <w:rsid w:val="006C5400"/>
    <w:rsid w:val="006E71E2"/>
    <w:rsid w:val="007A42F8"/>
    <w:rsid w:val="007D1F9B"/>
    <w:rsid w:val="00893F77"/>
    <w:rsid w:val="00B3454E"/>
    <w:rsid w:val="00CD6F68"/>
    <w:rsid w:val="00D4099B"/>
    <w:rsid w:val="00DE120E"/>
    <w:rsid w:val="00E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57C28"/>
  <w15:chartTrackingRefBased/>
  <w15:docId w15:val="{A09A84EE-DC81-4ACC-85B5-4E3B807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4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4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4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4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4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4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4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4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4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4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43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4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43D"/>
  </w:style>
  <w:style w:type="paragraph" w:styleId="Pidipagina">
    <w:name w:val="footer"/>
    <w:basedOn w:val="Normale"/>
    <w:link w:val="PidipaginaCarattere"/>
    <w:uiPriority w:val="99"/>
    <w:unhideWhenUsed/>
    <w:rsid w:val="00454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43D"/>
  </w:style>
  <w:style w:type="paragraph" w:styleId="Didascalia">
    <w:name w:val="caption"/>
    <w:basedOn w:val="Normale"/>
    <w:next w:val="Normale"/>
    <w:uiPriority w:val="35"/>
    <w:unhideWhenUsed/>
    <w:qFormat/>
    <w:rsid w:val="006C540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706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F8F0-F7D3-498F-AFE2-544F93E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PC 1</dc:creator>
  <cp:keywords/>
  <dc:description/>
  <cp:lastModifiedBy>Biblioteca PC 1</cp:lastModifiedBy>
  <cp:revision>9</cp:revision>
  <dcterms:created xsi:type="dcterms:W3CDTF">2026-04-21T12:07:00Z</dcterms:created>
  <dcterms:modified xsi:type="dcterms:W3CDTF">2026-04-21T12:43:00Z</dcterms:modified>
</cp:coreProperties>
</file>